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60" w:lineRule="exact"/>
        <w:ind w:left="-178" w:leftChars="-85" w:right="-153" w:rightChars="-73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山东理工大学英语（复语型卓越教师）实验班选拔报名表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07"/>
        <w:gridCol w:w="336"/>
        <w:gridCol w:w="659"/>
        <w:gridCol w:w="984"/>
        <w:gridCol w:w="124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9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学号</w:t>
            </w:r>
          </w:p>
        </w:tc>
        <w:tc>
          <w:tcPr>
            <w:tcW w:w="328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生源地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328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手机</w:t>
            </w:r>
          </w:p>
        </w:tc>
        <w:tc>
          <w:tcPr>
            <w:tcW w:w="255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2" w:hRule="atLeast"/>
        </w:trPr>
        <w:tc>
          <w:tcPr>
            <w:tcW w:w="1442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高考总分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高考英语分</w:t>
            </w:r>
          </w:p>
        </w:tc>
        <w:tc>
          <w:tcPr>
            <w:tcW w:w="1643" w:type="dxa"/>
            <w:gridSpan w:val="2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高考语文分</w:t>
            </w:r>
          </w:p>
        </w:tc>
        <w:tc>
          <w:tcPr>
            <w:tcW w:w="1241" w:type="dxa"/>
            <w:vMerge w:val="restart"/>
            <w:tcBorders>
              <w:lef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竞赛获奖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情况</w:t>
            </w:r>
          </w:p>
        </w:tc>
        <w:tc>
          <w:tcPr>
            <w:tcW w:w="2553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43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643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41" w:type="dxa"/>
            <w:vMerge w:val="continue"/>
            <w:tcBorders>
              <w:left w:val="single" w:color="auto" w:sz="4" w:space="0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553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兴趣、爱好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1" w:hRule="atLeast"/>
        </w:trPr>
        <w:tc>
          <w:tcPr>
            <w:tcW w:w="144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自我推荐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(150字以内)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2" w:hRule="atLeast"/>
        </w:trPr>
        <w:tc>
          <w:tcPr>
            <w:tcW w:w="1442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大学规划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（到理工大来做什么，毕业之后要成为什么样的人。200字以内）</w:t>
            </w:r>
          </w:p>
        </w:tc>
        <w:tc>
          <w:tcPr>
            <w:tcW w:w="7080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right="-153" w:rightChars="-73"/>
        <w:jc w:val="left"/>
        <w:textAlignment w:val="auto"/>
        <w:rPr>
          <w:rFonts w:hint="eastAsia"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*本</w:t>
      </w:r>
      <w:r>
        <w:rPr>
          <w:rFonts w:hint="eastAsia" w:ascii="仿宋_GB2312" w:eastAsia="仿宋_GB2312"/>
          <w:b/>
          <w:sz w:val="21"/>
          <w:szCs w:val="21"/>
          <w:lang w:eastAsia="zh-CN"/>
        </w:rPr>
        <w:t>页</w:t>
      </w:r>
      <w:r>
        <w:rPr>
          <w:rFonts w:hint="eastAsia" w:ascii="仿宋_GB2312" w:eastAsia="仿宋_GB2312"/>
          <w:b/>
          <w:sz w:val="21"/>
          <w:szCs w:val="21"/>
        </w:rPr>
        <w:t>表限制在1页以内，可另附</w:t>
      </w:r>
      <w:r>
        <w:rPr>
          <w:rFonts w:hint="eastAsia" w:ascii="仿宋_GB2312" w:eastAsia="仿宋_GB2312"/>
          <w:b/>
          <w:sz w:val="21"/>
          <w:szCs w:val="21"/>
          <w:lang w:eastAsia="zh-CN"/>
        </w:rPr>
        <w:t>获奖证书复印件</w:t>
      </w:r>
      <w:r>
        <w:rPr>
          <w:rFonts w:hint="eastAsia" w:ascii="仿宋_GB2312" w:eastAsia="仿宋_GB2312"/>
          <w:b/>
          <w:sz w:val="21"/>
          <w:szCs w:val="21"/>
        </w:rPr>
        <w:t>不超过3件（页）。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78" w:leftChars="-85" w:right="-153" w:rightChars="-73"/>
        <w:jc w:val="left"/>
        <w:textAlignment w:val="auto"/>
        <w:rPr>
          <w:rFonts w:hint="eastAsia" w:ascii="仿宋_GB2312" w:eastAsia="仿宋_GB2312"/>
          <w:b/>
          <w:sz w:val="21"/>
          <w:szCs w:val="21"/>
        </w:rPr>
      </w:pPr>
      <w:r>
        <w:rPr>
          <w:rFonts w:hint="eastAsia" w:ascii="仿宋_GB2312" w:eastAsia="仿宋_GB2312"/>
          <w:b/>
          <w:sz w:val="21"/>
          <w:szCs w:val="21"/>
        </w:rPr>
        <w:t>*学生必须如实填写报名表。如有弄虚作假者，取消其录取资格，并按学校有关规定处理。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mJlZTBhNzQ0MTI4Y2E3NTNiOTc4MDNkOWU1ODMifQ=="/>
  </w:docVars>
  <w:rsids>
    <w:rsidRoot w:val="00000000"/>
    <w:rsid w:val="011618DB"/>
    <w:rsid w:val="7F6F8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2022-08-28T13:57:00Z</dcterms:created>
  <dc:creator>陶陶</dc:creator>
  <cp:lastModifiedBy>aaa</cp:lastModifiedBy>
  <dcterms:modified xsi:type="dcterms:W3CDTF">2024-09-02T21:03:53Z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5FC379405252B592B9B7D566FFA3E99B_43</vt:lpwstr>
  </property>
</Properties>
</file>